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41" w:rsidRPr="00EA3272" w:rsidRDefault="00A12B41" w:rsidP="00EA3272">
      <w:pPr>
        <w:jc w:val="center"/>
        <w:rPr>
          <w:rFonts w:ascii="Rosewood Std Regular" w:hAnsi="Rosewood Std Regular"/>
          <w:b/>
          <w:sz w:val="32"/>
          <w:szCs w:val="32"/>
        </w:rPr>
      </w:pPr>
      <w:bookmarkStart w:id="0" w:name="_GoBack"/>
      <w:bookmarkEnd w:id="0"/>
      <w:r w:rsidRPr="00EA3272">
        <w:rPr>
          <w:rFonts w:ascii="Rosewood Std Regular" w:hAnsi="Rosewood Std Regular"/>
          <w:b/>
          <w:sz w:val="32"/>
          <w:szCs w:val="32"/>
        </w:rPr>
        <w:t>DRAMA</w:t>
      </w:r>
      <w:r w:rsidRPr="00EA3272">
        <w:rPr>
          <w:rFonts w:ascii="Rosewood Std Regular" w:hAnsi="Rosewood Std Regular" w:cs="Times New Roman"/>
          <w:b/>
          <w:sz w:val="32"/>
          <w:szCs w:val="32"/>
        </w:rPr>
        <w:t xml:space="preserve">:  </w:t>
      </w:r>
      <w:r w:rsidRPr="00EA3272">
        <w:rPr>
          <w:rFonts w:ascii="Rosewood Std Regular" w:hAnsi="Rosewood Std Regular"/>
          <w:b/>
          <w:sz w:val="32"/>
          <w:szCs w:val="32"/>
        </w:rPr>
        <w:t xml:space="preserve">acting out </w:t>
      </w:r>
      <w:r w:rsidR="00EA3272">
        <w:rPr>
          <w:rFonts w:ascii="Rosewood Std Regular" w:hAnsi="Rosewood Std Regular"/>
          <w:b/>
          <w:sz w:val="32"/>
          <w:szCs w:val="32"/>
        </w:rPr>
        <w:t>Feelings</w:t>
      </w:r>
    </w:p>
    <w:p w:rsidR="00A12B41" w:rsidRPr="00A12B41" w:rsidRDefault="00A12B41" w:rsidP="00A12B41">
      <w:pPr>
        <w:rPr>
          <w:rFonts w:ascii="Comic Sans MS" w:hAnsi="Comic Sans MS"/>
          <w:b/>
        </w:rPr>
      </w:pPr>
      <w:r w:rsidRPr="00A12B41">
        <w:rPr>
          <w:rFonts w:ascii="Comic Sans MS" w:hAnsi="Comic Sans MS"/>
          <w:b/>
        </w:rPr>
        <w:t>Theater TEKS for 2</w:t>
      </w:r>
      <w:r w:rsidRPr="00A12B41">
        <w:rPr>
          <w:rFonts w:ascii="Comic Sans MS" w:hAnsi="Comic Sans MS"/>
          <w:b/>
          <w:vertAlign w:val="superscript"/>
        </w:rPr>
        <w:t>nd</w:t>
      </w:r>
      <w:r w:rsidRPr="00A12B41">
        <w:rPr>
          <w:rFonts w:ascii="Comic Sans MS" w:hAnsi="Comic Sans MS"/>
          <w:b/>
        </w:rPr>
        <w:t xml:space="preserve"> grade: </w:t>
      </w:r>
    </w:p>
    <w:p w:rsidR="00A12B41" w:rsidRDefault="00A12B41" w:rsidP="00A12B41">
      <w:pPr>
        <w:rPr>
          <w:rFonts w:ascii="Comic Sans MS" w:hAnsi="Comic Sans MS"/>
        </w:rPr>
      </w:pPr>
      <w:r>
        <w:rPr>
          <w:rFonts w:ascii="Comic Sans MS" w:hAnsi="Comic Sans MS"/>
        </w:rPr>
        <w:t>1A react to sensory experiences such as sight or sound through dramatic play</w:t>
      </w:r>
    </w:p>
    <w:p w:rsidR="00A12B41" w:rsidRDefault="00A12B41" w:rsidP="00A12B41">
      <w:pPr>
        <w:rPr>
          <w:rFonts w:ascii="Comic Sans MS" w:hAnsi="Comic Sans MS"/>
        </w:rPr>
      </w:pPr>
      <w:r>
        <w:rPr>
          <w:rFonts w:ascii="Comic Sans MS" w:hAnsi="Comic Sans MS"/>
        </w:rPr>
        <w:t>1C participate in dramatic play using actions, sounds, and dialogue</w:t>
      </w:r>
      <w:proofErr w:type="gramStart"/>
      <w:r>
        <w:rPr>
          <w:rFonts w:ascii="Comic Sans MS" w:hAnsi="Comic Sans MS"/>
        </w:rPr>
        <w:t>;</w:t>
      </w:r>
      <w:proofErr w:type="gramEnd"/>
    </w:p>
    <w:p w:rsidR="00A12B41" w:rsidRDefault="00A12B41" w:rsidP="00A12B41">
      <w:pPr>
        <w:rPr>
          <w:rFonts w:ascii="Comic Sans MS" w:hAnsi="Comic Sans MS"/>
        </w:rPr>
      </w:pPr>
      <w:r>
        <w:rPr>
          <w:rFonts w:ascii="Comic Sans MS" w:hAnsi="Comic Sans MS"/>
        </w:rPr>
        <w:t>1D role play, imitate, and recreate dialogue</w:t>
      </w:r>
    </w:p>
    <w:p w:rsidR="00A12B41" w:rsidRDefault="00A12B41" w:rsidP="00A12B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2B </w:t>
      </w:r>
      <w:proofErr w:type="gramStart"/>
      <w:r>
        <w:rPr>
          <w:rFonts w:ascii="Comic Sans MS" w:hAnsi="Comic Sans MS"/>
        </w:rPr>
        <w:t>role play</w:t>
      </w:r>
      <w:proofErr w:type="gramEnd"/>
      <w:r>
        <w:rPr>
          <w:rFonts w:ascii="Comic Sans MS" w:hAnsi="Comic Sans MS"/>
        </w:rPr>
        <w:t xml:space="preserve"> in real life and imaginative situations through narrative pantomime, dramatic play, and story dramatization;</w:t>
      </w:r>
    </w:p>
    <w:p w:rsidR="00A12B41" w:rsidRDefault="00A12B41" w:rsidP="00A12B41">
      <w:pPr>
        <w:rPr>
          <w:rFonts w:ascii="Comic Sans MS" w:hAnsi="Comic Sans MS"/>
        </w:rPr>
      </w:pPr>
      <w:r>
        <w:rPr>
          <w:rFonts w:ascii="Comic Sans MS" w:hAnsi="Comic Sans MS"/>
        </w:rPr>
        <w:t>2C create dramatizations of limited-action stories using simple pantomime or puppetry</w:t>
      </w:r>
    </w:p>
    <w:p w:rsidR="00A12B41" w:rsidRDefault="00A12B41" w:rsidP="00A12B41">
      <w:pPr>
        <w:rPr>
          <w:rFonts w:ascii="Comic Sans MS" w:hAnsi="Comic Sans MS"/>
        </w:rPr>
      </w:pPr>
      <w:r>
        <w:rPr>
          <w:rFonts w:ascii="Comic Sans MS" w:hAnsi="Comic Sans MS"/>
        </w:rPr>
        <w:t>4A imitate life experiences from school and community cultures in dramatic play</w:t>
      </w:r>
      <w:proofErr w:type="gramStart"/>
      <w:r>
        <w:rPr>
          <w:rFonts w:ascii="Comic Sans MS" w:hAnsi="Comic Sans MS"/>
        </w:rPr>
        <w:t>;</w:t>
      </w:r>
      <w:proofErr w:type="gramEnd"/>
    </w:p>
    <w:p w:rsidR="00A12B41" w:rsidRDefault="00A12B41" w:rsidP="00A12B41">
      <w:pPr>
        <w:rPr>
          <w:rFonts w:ascii="Comic Sans MS" w:hAnsi="Comic Sans MS"/>
        </w:rPr>
      </w:pPr>
      <w:r>
        <w:rPr>
          <w:rFonts w:ascii="Comic Sans MS" w:hAnsi="Comic Sans MS"/>
        </w:rPr>
        <w:t>4B explore diverse cultural and historical experiences through fables, myths, or fairytales in dramatic play</w:t>
      </w:r>
    </w:p>
    <w:p w:rsidR="00A12B41" w:rsidRDefault="00A12B41" w:rsidP="00A12B41">
      <w:pPr>
        <w:rPr>
          <w:rFonts w:ascii="Comic Sans MS" w:hAnsi="Comic Sans MS"/>
        </w:rPr>
      </w:pPr>
      <w:r>
        <w:rPr>
          <w:rFonts w:ascii="Comic Sans MS" w:hAnsi="Comic Sans MS"/>
        </w:rPr>
        <w:t>5A discuss, practice, and display appropriate audience behavior</w:t>
      </w:r>
      <w:proofErr w:type="gramStart"/>
      <w:r>
        <w:rPr>
          <w:rFonts w:ascii="Comic Sans MS" w:hAnsi="Comic Sans MS"/>
        </w:rPr>
        <w:t>;</w:t>
      </w:r>
      <w:proofErr w:type="gramEnd"/>
    </w:p>
    <w:p w:rsidR="00A12B41" w:rsidRDefault="00A12B41" w:rsidP="00A12B41">
      <w:pPr>
        <w:rPr>
          <w:rFonts w:ascii="Comic Sans MS" w:hAnsi="Comic Sans MS"/>
        </w:rPr>
      </w:pPr>
      <w:r>
        <w:rPr>
          <w:rFonts w:ascii="Comic Sans MS" w:hAnsi="Comic Sans MS"/>
        </w:rPr>
        <w:t>5B react to and discuss dramatic activities</w:t>
      </w:r>
    </w:p>
    <w:p w:rsidR="00A12B41" w:rsidRDefault="00A12B41" w:rsidP="00A12B41">
      <w:pPr>
        <w:rPr>
          <w:rFonts w:ascii="Comic Sans MS" w:hAnsi="Comic Sans MS"/>
        </w:rPr>
      </w:pPr>
    </w:p>
    <w:p w:rsidR="00447A41" w:rsidRDefault="00A12B41" w:rsidP="00A12B41">
      <w:pPr>
        <w:rPr>
          <w:rFonts w:ascii="Comic Sans MS" w:hAnsi="Comic Sans MS"/>
        </w:rPr>
      </w:pPr>
      <w:r w:rsidRPr="00EA3272">
        <w:rPr>
          <w:rFonts w:ascii="Comic Sans MS" w:hAnsi="Comic Sans MS"/>
          <w:b/>
        </w:rPr>
        <w:t>Objective</w:t>
      </w:r>
      <w:r>
        <w:rPr>
          <w:rFonts w:ascii="Comic Sans MS" w:hAnsi="Comic Sans MS"/>
        </w:rPr>
        <w:t>:  Students will focus on a feeling word and connect to it through a dramatic presentation</w:t>
      </w:r>
      <w:r w:rsidR="00447A41">
        <w:rPr>
          <w:rFonts w:ascii="Comic Sans MS" w:hAnsi="Comic Sans MS"/>
        </w:rPr>
        <w:t>. Display chosen “feeling” words on your word wall or on your white board making sure the students know the definition of each word. It might be a great idea to use vocabulary strategies a week before to have fun with these words and their definitions.</w:t>
      </w:r>
    </w:p>
    <w:p w:rsidR="00447A41" w:rsidRDefault="00447A41" w:rsidP="00A12B41">
      <w:pPr>
        <w:rPr>
          <w:rFonts w:ascii="Comic Sans MS" w:hAnsi="Comic Sans MS"/>
        </w:rPr>
      </w:pPr>
      <w:r w:rsidRPr="00EA3272">
        <w:rPr>
          <w:rFonts w:ascii="Comic Sans MS" w:hAnsi="Comic Sans MS"/>
          <w:b/>
        </w:rPr>
        <w:t>Examples of strategies:</w:t>
      </w:r>
      <w:r>
        <w:rPr>
          <w:rFonts w:ascii="Comic Sans MS" w:hAnsi="Comic Sans MS"/>
        </w:rPr>
        <w:t xml:space="preserve">  graphic organizers, </w:t>
      </w:r>
      <w:proofErr w:type="spellStart"/>
      <w:r>
        <w:rPr>
          <w:rFonts w:ascii="Comic Sans MS" w:hAnsi="Comic Sans MS"/>
        </w:rPr>
        <w:t>Frayer</w:t>
      </w:r>
      <w:proofErr w:type="spellEnd"/>
      <w:r>
        <w:rPr>
          <w:rFonts w:ascii="Comic Sans MS" w:hAnsi="Comic Sans MS"/>
        </w:rPr>
        <w:t xml:space="preserve"> Window, mix and match word with its definition, etc.</w:t>
      </w:r>
    </w:p>
    <w:p w:rsidR="00447A41" w:rsidRDefault="00447A41" w:rsidP="00A12B41">
      <w:pPr>
        <w:rPr>
          <w:rFonts w:ascii="Comic Sans MS" w:hAnsi="Comic Sans MS"/>
        </w:rPr>
      </w:pPr>
    </w:p>
    <w:p w:rsidR="00447A41" w:rsidRDefault="00447A41" w:rsidP="00A12B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Some </w:t>
      </w:r>
      <w:r w:rsidR="00EA3272">
        <w:rPr>
          <w:rFonts w:ascii="Comic Sans MS" w:hAnsi="Comic Sans MS"/>
        </w:rPr>
        <w:t xml:space="preserve">possible </w:t>
      </w:r>
      <w:r>
        <w:rPr>
          <w:rFonts w:ascii="Comic Sans MS" w:hAnsi="Comic Sans MS"/>
        </w:rPr>
        <w:t>words to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447A41" w:rsidTr="00447A41"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Angry</w:t>
            </w:r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Anxious</w:t>
            </w:r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Apprehensive</w:t>
            </w:r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Ashamed</w:t>
            </w:r>
          </w:p>
        </w:tc>
      </w:tr>
      <w:tr w:rsidR="00447A41" w:rsidTr="00447A41"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Bored</w:t>
            </w:r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Cautious</w:t>
            </w:r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Confident</w:t>
            </w:r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confused</w:t>
            </w:r>
            <w:proofErr w:type="gramEnd"/>
          </w:p>
        </w:tc>
      </w:tr>
      <w:tr w:rsidR="00447A41" w:rsidTr="00447A41"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Disgusted</w:t>
            </w:r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Ecstatic</w:t>
            </w:r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Embarrassed</w:t>
            </w:r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Enraged</w:t>
            </w:r>
          </w:p>
        </w:tc>
      </w:tr>
      <w:tr w:rsidR="00447A41" w:rsidTr="00447A41"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Exhausted</w:t>
            </w:r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Frightened</w:t>
            </w:r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Frustrated</w:t>
            </w:r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Guilty</w:t>
            </w:r>
          </w:p>
        </w:tc>
      </w:tr>
      <w:tr w:rsidR="00447A41" w:rsidTr="00447A41"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Hopeful</w:t>
            </w:r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Hysterical</w:t>
            </w:r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Jealous</w:t>
            </w:r>
          </w:p>
        </w:tc>
      </w:tr>
      <w:tr w:rsidR="00447A41" w:rsidTr="00447A41"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Lonely</w:t>
            </w:r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Lovestruck</w:t>
            </w:r>
            <w:proofErr w:type="spellEnd"/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Mischievous</w:t>
            </w:r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Mysterious</w:t>
            </w:r>
          </w:p>
        </w:tc>
      </w:tr>
      <w:tr w:rsidR="00447A41" w:rsidTr="00447A41"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Nervous</w:t>
            </w:r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Sad </w:t>
            </w:r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Surprised</w:t>
            </w:r>
          </w:p>
        </w:tc>
        <w:tc>
          <w:tcPr>
            <w:tcW w:w="2682" w:type="dxa"/>
          </w:tcPr>
          <w:p w:rsidR="00447A41" w:rsidRDefault="00447A41" w:rsidP="00A12B4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worried</w:t>
            </w:r>
            <w:proofErr w:type="gramEnd"/>
          </w:p>
        </w:tc>
      </w:tr>
    </w:tbl>
    <w:p w:rsidR="00447A41" w:rsidRDefault="00447A41" w:rsidP="00A12B41">
      <w:pPr>
        <w:rPr>
          <w:rFonts w:ascii="Comic Sans MS" w:hAnsi="Comic Sans MS"/>
        </w:rPr>
      </w:pPr>
    </w:p>
    <w:p w:rsidR="00447A41" w:rsidRDefault="00447A41" w:rsidP="00A12B41">
      <w:pPr>
        <w:rPr>
          <w:rFonts w:ascii="Comic Sans MS" w:hAnsi="Comic Sans MS"/>
        </w:rPr>
      </w:pPr>
      <w:r>
        <w:rPr>
          <w:rFonts w:ascii="Comic Sans MS" w:hAnsi="Comic Sans MS"/>
        </w:rPr>
        <w:t>1. Place these words in a container.</w:t>
      </w:r>
    </w:p>
    <w:p w:rsidR="00447A41" w:rsidRDefault="00447A41" w:rsidP="00A12B41">
      <w:pPr>
        <w:rPr>
          <w:rFonts w:ascii="Comic Sans MS" w:hAnsi="Comic Sans MS"/>
        </w:rPr>
      </w:pPr>
      <w:r>
        <w:rPr>
          <w:rFonts w:ascii="Comic Sans MS" w:hAnsi="Comic Sans MS"/>
        </w:rPr>
        <w:t>2. Ask a volunteer to choose a word out of the container and without showing it to anyone, think about he/she can act this word out by using his/her background knowledge</w:t>
      </w:r>
    </w:p>
    <w:p w:rsidR="00447A41" w:rsidRDefault="00447A41" w:rsidP="00A12B41">
      <w:pPr>
        <w:rPr>
          <w:rFonts w:ascii="Comic Sans MS" w:hAnsi="Comic Sans MS"/>
        </w:rPr>
      </w:pPr>
      <w:r>
        <w:rPr>
          <w:rFonts w:ascii="Comic Sans MS" w:hAnsi="Comic Sans MS"/>
        </w:rPr>
        <w:t>3. Now, this student acts out a scene that represents the feeling this word expresses.</w:t>
      </w:r>
    </w:p>
    <w:p w:rsidR="00447A41" w:rsidRDefault="00447A41" w:rsidP="00A12B41">
      <w:pPr>
        <w:rPr>
          <w:rFonts w:ascii="Comic Sans MS" w:hAnsi="Comic Sans MS"/>
        </w:rPr>
      </w:pPr>
      <w:r>
        <w:rPr>
          <w:rFonts w:ascii="Comic Sans MS" w:hAnsi="Comic Sans MS"/>
        </w:rPr>
        <w:t>4. The rest of the class is a great audience, picking up inference clues. Once the acting is completed, the volunteer chooses an audience member with his/her hand up to tell which word was represented.</w:t>
      </w:r>
    </w:p>
    <w:p w:rsidR="00447A41" w:rsidRDefault="00447A41" w:rsidP="00A12B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The child who </w:t>
      </w:r>
      <w:proofErr w:type="gramStart"/>
      <w:r>
        <w:rPr>
          <w:rFonts w:ascii="Comic Sans MS" w:hAnsi="Comic Sans MS"/>
        </w:rPr>
        <w:t>guesses correctly is</w:t>
      </w:r>
      <w:proofErr w:type="gramEnd"/>
      <w:r>
        <w:rPr>
          <w:rFonts w:ascii="Comic Sans MS" w:hAnsi="Comic Sans MS"/>
        </w:rPr>
        <w:t xml:space="preserve"> next up to choose a new word.</w:t>
      </w:r>
    </w:p>
    <w:p w:rsidR="00EA3272" w:rsidRDefault="00EA3272" w:rsidP="00A12B41">
      <w:pPr>
        <w:rPr>
          <w:rFonts w:ascii="Comic Sans MS" w:hAnsi="Comic Sans MS"/>
        </w:rPr>
      </w:pPr>
    </w:p>
    <w:p w:rsidR="00447A41" w:rsidRPr="00A12B41" w:rsidRDefault="00447A41" w:rsidP="00A12B41">
      <w:pPr>
        <w:rPr>
          <w:rFonts w:ascii="Comic Sans MS" w:hAnsi="Comic Sans MS"/>
        </w:rPr>
      </w:pPr>
      <w:r>
        <w:rPr>
          <w:rFonts w:ascii="Comic Sans MS" w:hAnsi="Comic Sans MS"/>
        </w:rPr>
        <w:t>Goal: Students will eventually see that there are man</w:t>
      </w:r>
      <w:r w:rsidR="00EA3272">
        <w:rPr>
          <w:rFonts w:ascii="Comic Sans MS" w:hAnsi="Comic Sans MS"/>
        </w:rPr>
        <w:t>y feelings out there that are used in all types of situations in life and acting them out with your voice and body helps all to understand the feelings!</w:t>
      </w:r>
    </w:p>
    <w:sectPr w:rsidR="00447A41" w:rsidRPr="00A12B41" w:rsidSect="00A12B41">
      <w:pgSz w:w="12240" w:h="15840"/>
      <w:pgMar w:top="720" w:right="792" w:bottom="792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sewood Std Regular">
    <w:panose1 w:val="04090804040204020202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41"/>
    <w:rsid w:val="00406206"/>
    <w:rsid w:val="00447A41"/>
    <w:rsid w:val="00830F17"/>
    <w:rsid w:val="00A12B41"/>
    <w:rsid w:val="00E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Macintosh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Kuentz</dc:creator>
  <cp:keywords/>
  <dc:description/>
  <cp:lastModifiedBy>Sue Kuentz</cp:lastModifiedBy>
  <cp:revision>2</cp:revision>
  <dcterms:created xsi:type="dcterms:W3CDTF">2014-02-07T15:53:00Z</dcterms:created>
  <dcterms:modified xsi:type="dcterms:W3CDTF">2014-02-07T15:53:00Z</dcterms:modified>
</cp:coreProperties>
</file>